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5C" w:rsidRDefault="00D5125C" w:rsidP="00D512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5125C" w:rsidRDefault="00D5125C" w:rsidP="00D5125C">
      <w:pPr>
        <w:jc w:val="center"/>
        <w:outlineLvl w:val="0"/>
        <w:rPr>
          <w:sz w:val="28"/>
          <w:szCs w:val="28"/>
        </w:rPr>
      </w:pPr>
      <w:r>
        <w:rPr>
          <w:b/>
          <w:sz w:val="40"/>
          <w:szCs w:val="40"/>
        </w:rPr>
        <w:t>НА   ВЕСЕННЕМ   ЛЬДУ</w:t>
      </w:r>
    </w:p>
    <w:p w:rsidR="00D5125C" w:rsidRDefault="00D5125C" w:rsidP="00D5125C"/>
    <w:p w:rsidR="00D5125C" w:rsidRDefault="00D5125C" w:rsidP="00D5125C">
      <w:pPr>
        <w:ind w:firstLine="709"/>
        <w:jc w:val="both"/>
        <w:rPr>
          <w:rStyle w:val="a3"/>
        </w:rPr>
      </w:pPr>
      <w:r>
        <w:rPr>
          <w:rStyle w:val="a3"/>
        </w:rPr>
        <w:t>Увлекательное занятие – зимняя рыбалка!</w:t>
      </w:r>
    </w:p>
    <w:p w:rsidR="00D5125C" w:rsidRDefault="00D5125C" w:rsidP="00D5125C">
      <w:pPr>
        <w:ind w:firstLine="709"/>
        <w:mirrorIndents/>
        <w:jc w:val="both"/>
      </w:pPr>
      <w:r>
        <w:t>А для многих любителей подледного лова – лучший отдых. В этом году зима выдалась многоснежной в меру морозной. Ледяной покров в зимний период обеспечивал безопасность нахождения на льду многочисленных любителей подледного лова.</w:t>
      </w:r>
    </w:p>
    <w:p w:rsidR="00D5125C" w:rsidRDefault="00D5125C" w:rsidP="00D5125C">
      <w:pPr>
        <w:mirrorIndents/>
        <w:jc w:val="both"/>
      </w:pPr>
      <w:r>
        <w:t>Но с наступлением весеннего периода ситуация изменилась.</w:t>
      </w:r>
    </w:p>
    <w:p w:rsidR="00D5125C" w:rsidRDefault="00D5125C" w:rsidP="00D5125C">
      <w:pPr>
        <w:mirrorIndents/>
        <w:jc w:val="both"/>
      </w:pPr>
      <w:r>
        <w:t>Именно поэтому не лишним будут напомнить</w:t>
      </w:r>
      <w:r>
        <w:rPr>
          <w:b/>
        </w:rPr>
        <w:t>, увлеченным людям</w:t>
      </w:r>
      <w:r>
        <w:t>, о коварстве весеннего льда.</w:t>
      </w:r>
    </w:p>
    <w:p w:rsidR="00D5125C" w:rsidRDefault="00D5125C" w:rsidP="00D5125C">
      <w:pPr>
        <w:ind w:firstLine="709"/>
        <w:jc w:val="both"/>
      </w:pPr>
      <w:r>
        <w:t xml:space="preserve">В весенний период структура льда изменяется под воздействием природных условий. Лед становится пористым и рыхлым, поэтому непрочным. Толщина льда в данный период не имеет принципиального значения. Особо опасен лед в местах: стоков вод, промоин, вмерзших предметов, в камышовых зарослях, в местах утечки ГСМ, промышленных сбросов. Активного промыслового лова рыбы. </w:t>
      </w:r>
    </w:p>
    <w:p w:rsidR="00D5125C" w:rsidRDefault="00D5125C" w:rsidP="00D5125C">
      <w:pPr>
        <w:ind w:firstLine="709"/>
        <w:mirrorIndents/>
        <w:jc w:val="both"/>
      </w:pPr>
      <w:r>
        <w:t>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обвалиться.</w:t>
      </w:r>
    </w:p>
    <w:p w:rsidR="00D5125C" w:rsidRDefault="00D5125C" w:rsidP="00D5125C">
      <w:pPr>
        <w:tabs>
          <w:tab w:val="left" w:pos="709"/>
        </w:tabs>
        <w:ind w:firstLine="709"/>
        <w:mirrorIndents/>
        <w:jc w:val="both"/>
      </w:pPr>
      <w:r>
        <w:t xml:space="preserve">Постарайтесь рыбачить компанией 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 - любая палка. Отправляясь на рыбалку, нужно побеспокоиться не только о хорошем улове,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размером 10 –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., так же при себе рекомендуется иметь два шила, связанных между собой. Обратите внимание и на Ваши рыбацкие рундуки. Желательно что – бы они вместе с основной функцией выполняли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жилеты. Рыболовный костюм ПОПЛАВОК.</w:t>
      </w:r>
    </w:p>
    <w:p w:rsidR="00D5125C" w:rsidRDefault="00D5125C" w:rsidP="00D5125C">
      <w:pPr>
        <w:ind w:firstLine="709"/>
        <w:jc w:val="both"/>
      </w:pPr>
      <w:r>
        <w:t xml:space="preserve"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</w:r>
    </w:p>
    <w:p w:rsidR="00D5125C" w:rsidRDefault="00D5125C" w:rsidP="00D5125C">
      <w:pPr>
        <w:ind w:firstLine="709"/>
        <w:jc w:val="both"/>
      </w:pPr>
      <w:r>
        <w:t>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D5125C" w:rsidRDefault="00D5125C" w:rsidP="00D5125C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Будьте внимательны и осторожны, весенний лед ОПАСЕН. </w:t>
      </w:r>
    </w:p>
    <w:p w:rsidR="00D5125C" w:rsidRDefault="00D5125C" w:rsidP="00D5125C">
      <w:pPr>
        <w:shd w:val="clear" w:color="auto" w:fill="FFFFFF"/>
        <w:jc w:val="both"/>
        <w:textAlignment w:val="baseline"/>
        <w:rPr>
          <w:color w:val="3B4256"/>
        </w:rPr>
      </w:pPr>
      <w:r>
        <w:rPr>
          <w:b/>
          <w:bCs/>
          <w:i/>
          <w:iCs/>
          <w:color w:val="3B4256"/>
          <w:bdr w:val="none" w:sz="0" w:space="0" w:color="auto" w:frame="1"/>
          <w:shd w:val="clear" w:color="auto" w:fill="FFF2CA"/>
        </w:rPr>
        <w:t>Рекомендации судоводителям и судовладельцам в связи с началом навигации:</w:t>
      </w:r>
    </w:p>
    <w:p w:rsidR="00D5125C" w:rsidRDefault="00D5125C" w:rsidP="00D5125C">
      <w:pPr>
        <w:shd w:val="clear" w:color="auto" w:fill="FFFFFF"/>
        <w:jc w:val="both"/>
        <w:textAlignment w:val="baseline"/>
        <w:rPr>
          <w:color w:val="3B4256"/>
        </w:rPr>
      </w:pPr>
      <w:r>
        <w:rPr>
          <w:i/>
          <w:iCs/>
          <w:color w:val="3B4256"/>
          <w:bdr w:val="none" w:sz="0" w:space="0" w:color="auto" w:frame="1"/>
          <w:shd w:val="clear" w:color="auto" w:fill="FFF2CA"/>
        </w:rPr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</w:p>
    <w:p w:rsidR="00D5125C" w:rsidRDefault="00D5125C" w:rsidP="00D5125C">
      <w:pPr>
        <w:shd w:val="clear" w:color="auto" w:fill="FFFFFF"/>
        <w:jc w:val="both"/>
        <w:textAlignment w:val="baseline"/>
        <w:rPr>
          <w:color w:val="3B4256"/>
        </w:rPr>
      </w:pPr>
      <w:r>
        <w:rPr>
          <w:i/>
          <w:iCs/>
          <w:color w:val="3B4256"/>
          <w:bdr w:val="none" w:sz="0" w:space="0" w:color="auto" w:frame="1"/>
          <w:shd w:val="clear" w:color="auto" w:fill="FFF2CA"/>
        </w:rPr>
        <w:t>- Судоводителям, чьи маломерные суда не подлежат в настоящее время государственной регистрации, но зарегистрированы в ГИМС МЧС России до вступления в силу Федерального закона от 23.04.2012 № 36-ФЗ, рекомендуем обратится в подразделение Центра ГИМС Главного управления с заявлением по исключению маломерного судна из реестра маломерных судов.</w:t>
      </w:r>
    </w:p>
    <w:p w:rsidR="00D5125C" w:rsidRDefault="00D5125C" w:rsidP="00D5125C">
      <w:pPr>
        <w:shd w:val="clear" w:color="auto" w:fill="FFFFFF"/>
        <w:jc w:val="both"/>
        <w:textAlignment w:val="baseline"/>
        <w:rPr>
          <w:color w:val="3B4256"/>
        </w:rPr>
      </w:pPr>
      <w:r>
        <w:rPr>
          <w:i/>
          <w:iCs/>
          <w:color w:val="3B4256"/>
          <w:bdr w:val="none" w:sz="0" w:space="0" w:color="auto" w:frame="1"/>
          <w:shd w:val="clear" w:color="auto" w:fill="FFF2CA"/>
        </w:rPr>
        <w:lastRenderedPageBreak/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D5125C" w:rsidRDefault="00D5125C" w:rsidP="00D5125C">
      <w:pPr>
        <w:rPr>
          <w:b/>
          <w:sz w:val="28"/>
          <w:szCs w:val="28"/>
        </w:rPr>
      </w:pPr>
    </w:p>
    <w:p w:rsidR="00D5125C" w:rsidRDefault="00D5125C" w:rsidP="00D5125C">
      <w:pPr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406272" w:rsidRDefault="00406272">
      <w:bookmarkStart w:id="0" w:name="_GoBack"/>
      <w:bookmarkEnd w:id="0"/>
    </w:p>
    <w:sectPr w:rsidR="0040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49"/>
    <w:rsid w:val="00406272"/>
    <w:rsid w:val="00C57A49"/>
    <w:rsid w:val="00D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1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Company>1-Сибирцево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2022-03-16T08:39:00Z</dcterms:created>
  <dcterms:modified xsi:type="dcterms:W3CDTF">2022-03-16T08:39:00Z</dcterms:modified>
</cp:coreProperties>
</file>