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1F" w:rsidRDefault="008F751F" w:rsidP="008F75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Опубликовано в газете «Вестник Сибирцевского 1-го сельсовета Венгеровского района Новосибирской области» от 10.01.2017г. № 1</w:t>
      </w:r>
    </w:p>
    <w:p w:rsidR="008F751F" w:rsidRDefault="008F751F" w:rsidP="008F751F">
      <w:pPr>
        <w:jc w:val="center"/>
        <w:rPr>
          <w:rFonts w:ascii="Arial" w:hAnsi="Arial" w:cs="Arial"/>
        </w:rPr>
      </w:pPr>
    </w:p>
    <w:p w:rsidR="008F751F" w:rsidRDefault="008F751F" w:rsidP="008F75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8F751F" w:rsidRDefault="008F751F" w:rsidP="008F75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СИБИРЦЕВСКОГО 1-ГО СЕЛЬСОВЕТА</w:t>
      </w:r>
    </w:p>
    <w:p w:rsidR="008F751F" w:rsidRDefault="008F751F" w:rsidP="008F75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ВЕНГЕРОВСКОГО РАЙОНА НОВОСИБИРСКОЙ ОБЛАСТИ</w:t>
      </w:r>
    </w:p>
    <w:p w:rsidR="008F751F" w:rsidRDefault="008F751F" w:rsidP="008F751F">
      <w:pPr>
        <w:jc w:val="center"/>
        <w:rPr>
          <w:rFonts w:ascii="Arial" w:hAnsi="Arial" w:cs="Arial"/>
        </w:rPr>
      </w:pPr>
    </w:p>
    <w:p w:rsidR="008F751F" w:rsidRDefault="008F751F" w:rsidP="008F751F">
      <w:pPr>
        <w:jc w:val="center"/>
        <w:rPr>
          <w:rFonts w:ascii="Arial" w:hAnsi="Arial" w:cs="Arial"/>
        </w:rPr>
      </w:pPr>
    </w:p>
    <w:p w:rsidR="008F751F" w:rsidRDefault="008F751F" w:rsidP="008F75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8F751F" w:rsidRDefault="008F751F" w:rsidP="008F751F">
      <w:pPr>
        <w:jc w:val="center"/>
        <w:rPr>
          <w:rFonts w:ascii="Arial" w:hAnsi="Arial" w:cs="Arial"/>
        </w:rPr>
      </w:pPr>
    </w:p>
    <w:p w:rsidR="008F751F" w:rsidRDefault="008F751F" w:rsidP="008F75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09.01.2017                                                                                      № 1</w:t>
      </w:r>
    </w:p>
    <w:p w:rsidR="008F751F" w:rsidRDefault="008F751F" w:rsidP="008F751F">
      <w:pPr>
        <w:jc w:val="center"/>
        <w:rPr>
          <w:rFonts w:ascii="Arial" w:hAnsi="Arial" w:cs="Arial"/>
        </w:rPr>
      </w:pPr>
    </w:p>
    <w:p w:rsidR="008F751F" w:rsidRDefault="008F751F" w:rsidP="008F75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Сибирцево 1-е</w:t>
      </w: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lang w:eastAsia="en-US"/>
        </w:rPr>
        <w:t xml:space="preserve"> </w:t>
      </w:r>
    </w:p>
    <w:p w:rsidR="008F751F" w:rsidRDefault="008F751F" w:rsidP="008F751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 порядке организации</w:t>
      </w:r>
    </w:p>
    <w:p w:rsidR="008F751F" w:rsidRDefault="008F751F" w:rsidP="008F751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доступа к информации о </w:t>
      </w:r>
    </w:p>
    <w:p w:rsidR="008F751F" w:rsidRDefault="008F751F" w:rsidP="008F751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деятельности администрации </w:t>
      </w:r>
    </w:p>
    <w:p w:rsidR="008F751F" w:rsidRDefault="008F751F" w:rsidP="008F751F">
      <w:pPr>
        <w:pStyle w:val="a4"/>
        <w:spacing w:before="0" w:beforeAutospacing="0" w:after="0" w:afterAutospacing="0"/>
        <w:rPr>
          <w:rStyle w:val="aa"/>
        </w:rPr>
      </w:pPr>
      <w:r>
        <w:rPr>
          <w:rStyle w:val="aa"/>
          <w:rFonts w:ascii="Arial" w:hAnsi="Arial" w:cs="Arial"/>
          <w:color w:val="000000"/>
        </w:rPr>
        <w:t>Сибирцевского 1-го сельсовета Венгеровского</w:t>
      </w:r>
    </w:p>
    <w:p w:rsidR="008F751F" w:rsidRDefault="008F751F" w:rsidP="008F751F">
      <w:pPr>
        <w:pStyle w:val="a4"/>
        <w:spacing w:before="0" w:beforeAutospacing="0" w:after="0" w:afterAutospacing="0"/>
        <w:rPr>
          <w:rStyle w:val="aa"/>
          <w:rFonts w:ascii="Arial" w:hAnsi="Arial" w:cs="Arial"/>
          <w:color w:val="000000"/>
        </w:rPr>
      </w:pPr>
      <w:r>
        <w:rPr>
          <w:rStyle w:val="aa"/>
          <w:rFonts w:ascii="Arial" w:hAnsi="Arial" w:cs="Arial"/>
          <w:color w:val="000000"/>
        </w:rPr>
        <w:t>района Новосибирской области</w:t>
      </w:r>
    </w:p>
    <w:p w:rsidR="008F751F" w:rsidRDefault="008F751F" w:rsidP="008F751F">
      <w:pPr>
        <w:pStyle w:val="a4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8F751F" w:rsidRDefault="008F751F" w:rsidP="008F751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соответствии с Федеральным </w:t>
      </w:r>
      <w:hyperlink r:id="rId6" w:history="1">
        <w:r w:rsidRPr="008F751F">
          <w:rPr>
            <w:rStyle w:val="a3"/>
            <w:rFonts w:ascii="Arial" w:hAnsi="Arial" w:cs="Arial"/>
            <w:color w:val="000000"/>
            <w:u w:val="none"/>
          </w:rPr>
          <w:t>законом</w:t>
        </w:r>
      </w:hyperlink>
      <w:r>
        <w:rPr>
          <w:rFonts w:ascii="Arial" w:hAnsi="Arial" w:cs="Arial"/>
          <w:color w:val="000000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самоуправления", Уставом  </w:t>
      </w:r>
      <w:r>
        <w:rPr>
          <w:rStyle w:val="aa"/>
          <w:rFonts w:ascii="Arial" w:hAnsi="Arial" w:cs="Arial"/>
          <w:b w:val="0"/>
          <w:color w:val="000000"/>
        </w:rPr>
        <w:t>Сибирцевского 1-го сельсовета Венгеровского района Новосибирской области</w:t>
      </w:r>
      <w:r>
        <w:rPr>
          <w:rFonts w:ascii="Arial" w:hAnsi="Arial" w:cs="Arial"/>
          <w:color w:val="000000"/>
        </w:rPr>
        <w:t xml:space="preserve">, </w:t>
      </w:r>
    </w:p>
    <w:p w:rsidR="008F751F" w:rsidRDefault="008F751F" w:rsidP="008F751F">
      <w:pPr>
        <w:pStyle w:val="a4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8F751F" w:rsidRDefault="008F751F" w:rsidP="008F751F">
      <w:pPr>
        <w:pStyle w:val="a4"/>
        <w:spacing w:before="0" w:beforeAutospacing="0" w:after="0" w:afterAutospacing="0"/>
        <w:jc w:val="center"/>
        <w:rPr>
          <w:rStyle w:val="aa"/>
        </w:rPr>
      </w:pPr>
      <w:r>
        <w:rPr>
          <w:rStyle w:val="aa"/>
          <w:rFonts w:ascii="Arial" w:hAnsi="Arial" w:cs="Arial"/>
          <w:color w:val="000000"/>
        </w:rPr>
        <w:t>ПОСТАНОВЛЯЮ:</w:t>
      </w:r>
    </w:p>
    <w:p w:rsidR="008F751F" w:rsidRDefault="008F751F" w:rsidP="008F751F">
      <w:pPr>
        <w:pStyle w:val="a4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</w:p>
    <w:p w:rsidR="008F751F" w:rsidRDefault="008F751F" w:rsidP="008F751F">
      <w:pPr>
        <w:pStyle w:val="a4"/>
        <w:spacing w:before="0" w:beforeAutospacing="0" w:after="0" w:afterAutospacing="0"/>
        <w:jc w:val="center"/>
      </w:pPr>
    </w:p>
    <w:p w:rsidR="008F751F" w:rsidRDefault="008F751F" w:rsidP="008F751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 Положение о порядке организации доступа к информации о деятельности администрации Сибирцевского 1-го сельсовета Венгеровского района Новосибирской области (Приложение 1).</w:t>
      </w:r>
    </w:p>
    <w:p w:rsidR="008F751F" w:rsidRDefault="008F751F" w:rsidP="008F751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Должностным лицам органа местного самоуправления обеспечить доступ к информации о деятельности администрации </w:t>
      </w:r>
      <w:r>
        <w:rPr>
          <w:rStyle w:val="aa"/>
          <w:rFonts w:ascii="Arial" w:hAnsi="Arial" w:cs="Arial"/>
          <w:b w:val="0"/>
          <w:color w:val="000000"/>
        </w:rPr>
        <w:t xml:space="preserve">Сибирцевского 1-го сельсовета </w:t>
      </w:r>
      <w:r>
        <w:rPr>
          <w:rFonts w:ascii="Arial" w:hAnsi="Arial" w:cs="Arial"/>
          <w:color w:val="000000"/>
        </w:rPr>
        <w:t>в соответствии с настоящим постановлением.</w:t>
      </w:r>
    </w:p>
    <w:p w:rsidR="008F751F" w:rsidRDefault="008F751F" w:rsidP="008F751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Утвердить Перечень информации о деятельности администрации </w:t>
      </w:r>
      <w:r>
        <w:rPr>
          <w:rStyle w:val="aa"/>
          <w:rFonts w:ascii="Arial" w:hAnsi="Arial" w:cs="Arial"/>
          <w:b w:val="0"/>
          <w:color w:val="000000"/>
        </w:rPr>
        <w:t>Сибирцевского 1-го сельсовета</w:t>
      </w:r>
      <w:r>
        <w:rPr>
          <w:rFonts w:ascii="Arial" w:hAnsi="Arial" w:cs="Arial"/>
          <w:color w:val="000000"/>
        </w:rPr>
        <w:t>, размещаемой в сети «Интернет» (Приложение 2).</w:t>
      </w:r>
    </w:p>
    <w:p w:rsidR="008F751F" w:rsidRDefault="008F751F" w:rsidP="008F751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Контроль за исполнением настоящего постановления оставляю за собой.</w:t>
      </w:r>
    </w:p>
    <w:p w:rsidR="008F751F" w:rsidRDefault="008F751F" w:rsidP="008F751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Настоящее Постановление вступает силу со дня его подписания и подлежит официальному опубликованию.</w:t>
      </w:r>
    </w:p>
    <w:p w:rsidR="008F751F" w:rsidRDefault="008F751F" w:rsidP="008F751F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F751F" w:rsidRDefault="008F751F" w:rsidP="008F751F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F751F" w:rsidRDefault="008F751F" w:rsidP="008F751F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F751F" w:rsidRDefault="008F751F" w:rsidP="008F751F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F751F" w:rsidRDefault="008F751F" w:rsidP="008F751F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</w:p>
    <w:p w:rsidR="008F751F" w:rsidRDefault="008F751F" w:rsidP="008F751F">
      <w:pPr>
        <w:rPr>
          <w:rStyle w:val="aa"/>
          <w:b w:val="0"/>
        </w:rPr>
      </w:pPr>
      <w:r>
        <w:rPr>
          <w:rStyle w:val="aa"/>
          <w:rFonts w:ascii="Arial" w:hAnsi="Arial" w:cs="Arial"/>
          <w:b w:val="0"/>
          <w:color w:val="000000"/>
        </w:rPr>
        <w:t>Сибирцевского 1-го сельсовета</w:t>
      </w:r>
    </w:p>
    <w:p w:rsidR="008F751F" w:rsidRDefault="008F751F" w:rsidP="008F751F">
      <w:pPr>
        <w:rPr>
          <w:rStyle w:val="aa"/>
          <w:rFonts w:ascii="Arial" w:hAnsi="Arial" w:cs="Arial"/>
          <w:b w:val="0"/>
          <w:color w:val="000000"/>
        </w:rPr>
      </w:pPr>
      <w:r>
        <w:rPr>
          <w:rStyle w:val="aa"/>
          <w:rFonts w:ascii="Arial" w:hAnsi="Arial" w:cs="Arial"/>
          <w:b w:val="0"/>
          <w:color w:val="000000"/>
        </w:rPr>
        <w:t>Венгеровского района</w:t>
      </w:r>
    </w:p>
    <w:p w:rsidR="008F751F" w:rsidRDefault="008F751F" w:rsidP="008F751F">
      <w:pPr>
        <w:rPr>
          <w:b/>
        </w:rPr>
      </w:pPr>
      <w:r>
        <w:rPr>
          <w:rStyle w:val="aa"/>
          <w:rFonts w:ascii="Arial" w:hAnsi="Arial" w:cs="Arial"/>
          <w:b w:val="0"/>
          <w:color w:val="000000"/>
        </w:rPr>
        <w:t xml:space="preserve"> Новосибирской области                                                                  Заворин А.П.</w:t>
      </w:r>
    </w:p>
    <w:p w:rsidR="008F751F" w:rsidRDefault="008F751F" w:rsidP="008F751F">
      <w:pPr>
        <w:jc w:val="center"/>
        <w:rPr>
          <w:rFonts w:ascii="Arial" w:hAnsi="Arial" w:cs="Arial"/>
          <w:b/>
          <w:color w:val="000000"/>
        </w:rPr>
      </w:pPr>
    </w:p>
    <w:p w:rsidR="008F751F" w:rsidRDefault="008F751F" w:rsidP="008F751F">
      <w:pPr>
        <w:jc w:val="center"/>
        <w:rPr>
          <w:rFonts w:ascii="Arial" w:hAnsi="Arial" w:cs="Arial"/>
          <w:b/>
          <w:color w:val="000000"/>
        </w:rPr>
      </w:pPr>
    </w:p>
    <w:p w:rsidR="008F751F" w:rsidRDefault="008F751F" w:rsidP="008F751F">
      <w:pPr>
        <w:jc w:val="center"/>
        <w:rPr>
          <w:rFonts w:ascii="Arial" w:hAnsi="Arial" w:cs="Arial"/>
          <w:b/>
          <w:color w:val="000000"/>
        </w:rPr>
      </w:pPr>
    </w:p>
    <w:p w:rsidR="008F751F" w:rsidRDefault="008F751F" w:rsidP="008F751F">
      <w:pPr>
        <w:pStyle w:val="a5"/>
        <w:spacing w:after="0"/>
        <w:jc w:val="right"/>
        <w:rPr>
          <w:rFonts w:ascii="Arial" w:hAnsi="Arial" w:cs="Arial"/>
          <w:color w:val="000000"/>
        </w:rPr>
      </w:pPr>
    </w:p>
    <w:p w:rsidR="008F751F" w:rsidRDefault="008F751F" w:rsidP="008F751F">
      <w:pPr>
        <w:pStyle w:val="a5"/>
        <w:spacing w:after="0"/>
        <w:jc w:val="right"/>
        <w:rPr>
          <w:rFonts w:ascii="Arial" w:hAnsi="Arial" w:cs="Arial"/>
          <w:color w:val="000000"/>
        </w:rPr>
      </w:pPr>
    </w:p>
    <w:p w:rsidR="008F751F" w:rsidRDefault="008F751F" w:rsidP="008F751F">
      <w:pPr>
        <w:pStyle w:val="a5"/>
        <w:spacing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1</w:t>
      </w:r>
    </w:p>
    <w:p w:rsidR="008F751F" w:rsidRDefault="008F751F" w:rsidP="008F751F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к Постановлению                                                                                                    Главы Сибирцевского 1-го</w:t>
      </w:r>
    </w:p>
    <w:p w:rsidR="008F751F" w:rsidRDefault="008F751F" w:rsidP="008F751F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сельсовета Венгеровского</w:t>
      </w:r>
    </w:p>
    <w:p w:rsidR="008F751F" w:rsidRDefault="008F751F" w:rsidP="008F751F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района Новосибирской области</w:t>
      </w:r>
    </w:p>
    <w:p w:rsidR="008F751F" w:rsidRDefault="008F751F" w:rsidP="008F751F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09.01.2017 года  № 1</w:t>
      </w:r>
    </w:p>
    <w:p w:rsidR="008F751F" w:rsidRDefault="008F751F" w:rsidP="008F751F">
      <w:pPr>
        <w:jc w:val="center"/>
        <w:rPr>
          <w:rFonts w:ascii="Arial" w:hAnsi="Arial" w:cs="Arial"/>
          <w:b/>
          <w:color w:val="000000"/>
        </w:rPr>
      </w:pPr>
    </w:p>
    <w:p w:rsidR="008F751F" w:rsidRDefault="008F751F" w:rsidP="008F751F">
      <w:pPr>
        <w:jc w:val="center"/>
        <w:rPr>
          <w:rFonts w:ascii="Arial" w:hAnsi="Arial" w:cs="Arial"/>
          <w:b/>
          <w:color w:val="000000"/>
        </w:rPr>
      </w:pPr>
    </w:p>
    <w:p w:rsidR="008F751F" w:rsidRDefault="008F751F" w:rsidP="008F751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ПОЛОЖЕНИЕ</w:t>
      </w:r>
    </w:p>
    <w:p w:rsidR="008F751F" w:rsidRDefault="008F751F" w:rsidP="008F751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о порядке организации доступа к информации о деятельности </w:t>
      </w:r>
    </w:p>
    <w:p w:rsidR="008F751F" w:rsidRDefault="008F751F" w:rsidP="008F751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администрации  Сибирцевского 1-го сельсовета Венгеровского района Новосибирской области </w:t>
      </w:r>
    </w:p>
    <w:p w:rsidR="008F751F" w:rsidRDefault="008F751F" w:rsidP="008F751F">
      <w:pPr>
        <w:jc w:val="center"/>
        <w:rPr>
          <w:rFonts w:ascii="Arial" w:hAnsi="Arial" w:cs="Arial"/>
          <w:b/>
          <w:color w:val="000000"/>
        </w:rPr>
      </w:pPr>
    </w:p>
    <w:p w:rsidR="008F751F" w:rsidRDefault="008F751F" w:rsidP="008F751F">
      <w:pPr>
        <w:numPr>
          <w:ilvl w:val="0"/>
          <w:numId w:val="1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Общие положения</w:t>
      </w: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Настоящее Положение разработано в соответствии с Федеральным законом от 09.02.2009 N 8-ФЗ "Об обеспечении доступа к информации о деятельности государственных органов и органов местного самоуправления", Федеральным законом от 06.10.2003 № 131-ФЗ «Об общих принципах организации местного самоуправления в Российской Федерации», Уставом Сибирцевского 1-го сельсовета Венгеровского района Новосибирской области.</w:t>
      </w:r>
    </w:p>
    <w:p w:rsidR="008F751F" w:rsidRDefault="008F751F" w:rsidP="008F751F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Доступ к информации о деятельности администрации Сибирцевского 1-го сельсовета обеспечивает должностное лицо администрации Сибирцевского 1-го сельсовета, соответствующие права и обязанности которого устанавливаются должностной инструкцией.</w:t>
      </w:r>
    </w:p>
    <w:p w:rsidR="008F751F" w:rsidRDefault="008F751F" w:rsidP="008F751F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Должностным лицом администрации Сибирцевского 1-го сельсовета, уполномоченным в сфере организации доступа к информации о деятельности администрации Сибирцевского 1-го сельсовета, является делопроизводитель администрации Сибирцевского 1-го сельсовета Болбат Светлана Васильевна.</w:t>
      </w:r>
    </w:p>
    <w:p w:rsidR="008F751F" w:rsidRDefault="008F751F" w:rsidP="008F751F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Обеспечение доступа к информации о деятельности администрации Сибирцевского 1-го сельсовета осуществляется способами, предусмотренными Федеральным законом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8F751F" w:rsidRDefault="008F751F" w:rsidP="008F751F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Администрация Сибирцевского 1-го сельсовета размещает информацию о своей деятельности в информационно-телекоммуникационной сети «Интернет» (далее – сеть «Интернет») на официальном сайте администрации Сибирцевского 1-го сельсовета.</w:t>
      </w:r>
    </w:p>
    <w:p w:rsidR="008F751F" w:rsidRDefault="008F751F" w:rsidP="008F751F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Администрация в занимаемых помещениях и иных отведенных для этих целей местах размещает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своей деятельности.</w:t>
      </w: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 Обнародование (опубликование) информации в средствах массовой информации</w:t>
      </w:r>
    </w:p>
    <w:p w:rsidR="008F751F" w:rsidRDefault="008F751F" w:rsidP="008F751F">
      <w:pPr>
        <w:jc w:val="center"/>
        <w:rPr>
          <w:rFonts w:ascii="Arial" w:hAnsi="Arial" w:cs="Arial"/>
          <w:color w:val="000000"/>
        </w:rPr>
      </w:pPr>
    </w:p>
    <w:p w:rsidR="008F751F" w:rsidRDefault="008F751F" w:rsidP="008F751F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Обнародование (опубликование) информации о деятельности администрации Сибирцевского 1-го сельсовета в средствах массовой информации осуществляется в соответствии со статьей 12 Федерального закона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8F751F" w:rsidRDefault="008F751F" w:rsidP="008F751F">
      <w:pPr>
        <w:numPr>
          <w:ilvl w:val="0"/>
          <w:numId w:val="2"/>
        </w:numPr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Официальное обнародование (опубликование) муниципальных нормативных правовых актов администрации Сибирцевского 1-го сельсовета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Уставом Сибирцевского 1-го сельсовета Венгеровского района Новосибирской области.</w:t>
      </w: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8F751F" w:rsidRDefault="008F751F" w:rsidP="008F751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3. Размещение информации в сети Интернет</w:t>
      </w:r>
    </w:p>
    <w:p w:rsidR="008F751F" w:rsidRDefault="008F751F" w:rsidP="008F751F">
      <w:pPr>
        <w:jc w:val="both"/>
        <w:rPr>
          <w:rFonts w:ascii="Arial" w:hAnsi="Arial" w:cs="Arial"/>
          <w:b/>
          <w:color w:val="000000"/>
        </w:rPr>
      </w:pPr>
    </w:p>
    <w:p w:rsidR="008F751F" w:rsidRDefault="008F751F" w:rsidP="008F751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Перечень информации о деятельности администрации Сибирцевского 1-го сельсовета, размещаемой в сети Интернет (далее Перечень), утверждается постановлением Главы администрации Сибирцевского 1-го сельсовета в порядке, установленном настоящим Положением. Внесение изменений в Перечень осуществляется в порядке, установленном для его утверждения.</w:t>
      </w:r>
    </w:p>
    <w:p w:rsidR="008F751F" w:rsidRDefault="008F751F" w:rsidP="008F751F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При утверждении перечня определяются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8F751F" w:rsidRDefault="008F751F" w:rsidP="008F751F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Включению в Перечень подлежит информация о деятельности администрации Сибирцевского 1-го сельсовета, предусмотренная Федеральным законом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8F751F" w:rsidRDefault="008F751F" w:rsidP="008F751F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Размещение информации о деятельности администрации в сети Интернет на официальном сайте администрации Венгеровского сельсовета обеспечивается делопроизводителем администрации Сибирцевского 1-го сельсовета Болбат С.В. </w:t>
      </w: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4. Размещение информации в помещениях</w:t>
      </w:r>
    </w:p>
    <w:p w:rsidR="008F751F" w:rsidRDefault="008F751F" w:rsidP="008F751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администрации Сибирцевского 1-го  сельсовета</w:t>
      </w: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ind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1. На стендах, предназначенных для ознакомления пользователей с текущей информацией о своей деятельности, размещается информация, которая содержит:</w:t>
      </w:r>
    </w:p>
    <w:p w:rsidR="008F751F" w:rsidRDefault="008F751F" w:rsidP="008F751F">
      <w:pPr>
        <w:ind w:firstLine="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порядок работы администрации Сибирцевского 1-го сельсовета поселения и органов местного самоуправления, включая порядок приёма граждан (физических лиц);</w:t>
      </w:r>
    </w:p>
    <w:p w:rsidR="008F751F" w:rsidRDefault="008F751F" w:rsidP="008F751F">
      <w:pPr>
        <w:ind w:firstLine="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условия и порядок получения информации от администрации Сибирцевского 1-го сельсовета;</w:t>
      </w:r>
    </w:p>
    <w:p w:rsidR="008F751F" w:rsidRDefault="008F751F" w:rsidP="008F751F">
      <w:pPr>
        <w:ind w:firstLine="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иные сведения, необходимые для оперативного информирования пользователей информации о деятельности администрации Сибирцевского 1-го сельсовета.</w:t>
      </w: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5. Ознакомление с информацией в помещениях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администрации Сибирцевского 1-го сельсовета.</w:t>
      </w:r>
    </w:p>
    <w:p w:rsidR="008F751F" w:rsidRDefault="008F751F" w:rsidP="008F751F">
      <w:pPr>
        <w:ind w:firstLine="567"/>
        <w:jc w:val="both"/>
        <w:rPr>
          <w:rFonts w:ascii="Arial" w:hAnsi="Arial" w:cs="Arial"/>
          <w:b/>
          <w:color w:val="000000"/>
        </w:rPr>
      </w:pPr>
    </w:p>
    <w:p w:rsidR="008F751F" w:rsidRDefault="008F751F" w:rsidP="008F751F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По решению администрации, пользователю информацией по его заявлению может быть предоставлена возможность ознакомиться с информацией о деятельности администрации в помещениях, занимаемых администрацией. </w:t>
      </w:r>
    </w:p>
    <w:p w:rsidR="008F751F" w:rsidRDefault="008F751F" w:rsidP="008F751F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Заявление подается в письменной форме на имя Главы администрации Сибирцевского 1-го сельсовета, с указанием на необходимость ознакомления с соответствующей информацией в помещении администрации.</w:t>
      </w:r>
    </w:p>
    <w:p w:rsidR="008F751F" w:rsidRDefault="008F751F" w:rsidP="008F751F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Заявление регистрируется в Журнале регистрации, в котором отражается дата его поступления и запрашиваемая информация, после чего немедленно передается на рассмотрение уполномоченного лица в соответствии с пунктом 4 настоящей главы.</w:t>
      </w:r>
    </w:p>
    <w:p w:rsidR="008F751F" w:rsidRDefault="008F751F" w:rsidP="008F751F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обеспечивает пользователям информацией возможность ознакомиться с указанной информацией в день обращения. При отсутствии такой возможности заявителю устно разъясняется причина, по которой он не может быть ознакомлен с информацией в день обращения, а также согласовывается дата, когда такая возможность ему будет предоставлена.</w:t>
      </w:r>
    </w:p>
    <w:p w:rsidR="008F751F" w:rsidRDefault="008F751F" w:rsidP="008F751F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Ознакомление пользователей с информацией о деятельности администрации, находящейся в архивных фондах, осуществляется в порядке, установленном действующим законодательством.</w:t>
      </w:r>
    </w:p>
    <w:p w:rsidR="008F751F" w:rsidRDefault="008F751F" w:rsidP="008F751F">
      <w:pPr>
        <w:tabs>
          <w:tab w:val="num" w:pos="0"/>
        </w:tabs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6. Запрос информации о деятельности администрации Сибирцевского 1-го сельсовета</w:t>
      </w: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1.Информация о деятельности администрации по запросу пользователя информацией предоставляется в соответствии со статьями 18,19 Федерального закона от 09.02.2009 N 8-ФЗ "Об обеспечении доступа к информации о деятельности государственных органов и органов местного самоуправления" в письменной форме.</w:t>
      </w: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Информация о деятельности администрации в устной форме предоставляется пользователям информацией во время приема.</w:t>
      </w:r>
    </w:p>
    <w:p w:rsidR="008F751F" w:rsidRDefault="008F751F" w:rsidP="008F751F">
      <w:pPr>
        <w:jc w:val="center"/>
        <w:rPr>
          <w:rFonts w:ascii="Arial" w:hAnsi="Arial" w:cs="Arial"/>
          <w:color w:val="000000"/>
        </w:rPr>
      </w:pPr>
    </w:p>
    <w:p w:rsidR="008F751F" w:rsidRDefault="008F751F" w:rsidP="008F751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7. Присутствие на заседаниях коллегиальных органов администрации Сибирцевского 1-го сельсовета</w:t>
      </w:r>
    </w:p>
    <w:p w:rsidR="008F751F" w:rsidRDefault="008F751F" w:rsidP="008F751F">
      <w:pPr>
        <w:jc w:val="both"/>
        <w:rPr>
          <w:rFonts w:ascii="Arial" w:hAnsi="Arial" w:cs="Arial"/>
          <w:b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1.Гражданам (физическим лицам), в том числе представителям организаций (юридических лиц), общественных объединений, государственных органов и органов местного самоуправления обеспечивается возможность присутствия на заседаниях коллегиальных органов администрации на основании поданной заявки.</w:t>
      </w: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Секретарь коллегиального органа администрации размещает информацию о дате, времени и месте проведения заседания на стенде, предназначенном для ознакомления пользователей с текущей информацией о своей деятельности в здании администрации не позднее, чем за 3 суток до его начала. Так же указывается   дата и время для подачи заявок на присутствие на заседании, контактный телефон и иная справочная информация.</w:t>
      </w: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Заявка подается в письменной форме на имя Председателя коллегиального органа администрации не позднее, чем за 1 сутки до начала проведения заседания. Поступившие заявки принимаются и регистрируются специалистом администрации, после чего немедленно передаются секретарю коллегиального органа администрации. </w:t>
      </w: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4.После допуска всех лиц, подавших заявки, к присутствию на заседании по решению Председателя коллегиального органа могут быть допущены лица, не подававшие заявки.</w:t>
      </w: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5.Для указанных лиц отводятся специальные места в зале заседания, позволяющие слышать и видеть ход заседания. Организация мест для указанных лиц, а также допуск к ним производятся секретарём коллегиального органа. </w:t>
      </w: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6.Указанные лица допускаются в помещение, в котором проходит заседание по предъявлении документа, удостоверяющего личность и при необходимости - подтверждающего его полномочия как представителя секретарю комиссии, осуществляющему регистрацию, и внесения сведений из этого документа в лист регистрации. В лист регистрации вносятся: фамилия, имя и отчество присутствующего. При регистрации указанные лица информируются о своих правах и ответственности в связи с присутствием на заседании (устно или выдается информационный листок). Листы регистрации и заявки приобщаются к материалам заседания.</w:t>
      </w: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7.Лица, присутствующие на заседании не участвуют в обсуждении и принятии решений, не препятствуют ходу заседания в иных формах. Лица, присутствующие на заседании, получившие замечание от председательствующего за совершение действий, препятствующих нормальному ходу заседания, при повторном замечании могут быть удалены из зала по решению председательствующего.</w:t>
      </w:r>
    </w:p>
    <w:p w:rsidR="008F751F" w:rsidRDefault="008F751F" w:rsidP="008F751F">
      <w:pPr>
        <w:jc w:val="center"/>
        <w:rPr>
          <w:rFonts w:ascii="Arial" w:hAnsi="Arial" w:cs="Arial"/>
          <w:b/>
          <w:color w:val="000000"/>
        </w:rPr>
      </w:pPr>
    </w:p>
    <w:p w:rsidR="008F751F" w:rsidRDefault="008F751F" w:rsidP="008F751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8. Контроль за обеспечением доступа к информации о деятельности администрации Сибирцевского 1-го сельсовета</w:t>
      </w:r>
    </w:p>
    <w:p w:rsidR="008F751F" w:rsidRDefault="008F751F" w:rsidP="008F751F">
      <w:pPr>
        <w:jc w:val="center"/>
        <w:rPr>
          <w:rFonts w:ascii="Arial" w:hAnsi="Arial" w:cs="Arial"/>
          <w:b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1.Контроль за обеспечением доступа к информации о деятельности администрации осуществляет ведущий делопроизводитель Болбат С.В.  </w:t>
      </w:r>
    </w:p>
    <w:p w:rsidR="008F751F" w:rsidRDefault="008F751F" w:rsidP="008F751F">
      <w:pPr>
        <w:numPr>
          <w:ilvl w:val="0"/>
          <w:numId w:val="3"/>
        </w:numPr>
        <w:ind w:left="0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администрации Сибирцевского 1-го сельсовета рассматривает обращения пользователей информацией по вопросам, связанным с нарушением их права на доступ к информации о деятельности администрации и принимает меры по указанным обращениям в пределах своей компетенции.</w:t>
      </w:r>
    </w:p>
    <w:p w:rsidR="008F751F" w:rsidRDefault="008F751F" w:rsidP="008F751F">
      <w:pPr>
        <w:numPr>
          <w:ilvl w:val="0"/>
          <w:numId w:val="3"/>
        </w:numPr>
        <w:ind w:left="0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администрации Сибирцевского 1-го сельсовета осуществляет контроль за размещением информации о деятельности администрации в сети Интернет на официальном сайте администрации Сибирцевского 1-го сельсовета и в средствах массовой информации, а также на информационном стенде, предназначенном для ознакомления пользователей с текущей информацией о деятельности администрации в здании администрации. </w:t>
      </w:r>
    </w:p>
    <w:p w:rsidR="008F751F" w:rsidRDefault="008F751F" w:rsidP="008F751F">
      <w:pPr>
        <w:numPr>
          <w:ilvl w:val="0"/>
          <w:numId w:val="3"/>
        </w:numPr>
        <w:ind w:left="0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Контроль за соблюдением сроков представления информации о деятельности администрации по запросу осуществляет глава администрации Сибирцевского 1-го сельсовета.</w:t>
      </w: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jc w:val="both"/>
        <w:rPr>
          <w:rFonts w:ascii="Arial" w:hAnsi="Arial" w:cs="Arial"/>
          <w:color w:val="000000"/>
        </w:rPr>
      </w:pPr>
    </w:p>
    <w:p w:rsidR="008F751F" w:rsidRDefault="008F751F" w:rsidP="008F751F">
      <w:pPr>
        <w:pStyle w:val="a5"/>
        <w:spacing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2</w:t>
      </w:r>
    </w:p>
    <w:p w:rsidR="008F751F" w:rsidRDefault="008F751F" w:rsidP="008F751F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к Постановлению                                                                                                    Главы Сибирцевского 1-го </w:t>
      </w:r>
    </w:p>
    <w:p w:rsidR="008F751F" w:rsidRDefault="008F751F" w:rsidP="008F751F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сельсовета Венгеровского</w:t>
      </w:r>
    </w:p>
    <w:p w:rsidR="008F751F" w:rsidRDefault="008F751F" w:rsidP="008F751F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района Новосибирской области</w:t>
      </w:r>
    </w:p>
    <w:p w:rsidR="008F751F" w:rsidRDefault="008F751F" w:rsidP="008F751F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09.01.2017 года  № 1</w:t>
      </w:r>
    </w:p>
    <w:p w:rsidR="008F751F" w:rsidRDefault="008F751F" w:rsidP="008F751F">
      <w:pPr>
        <w:rPr>
          <w:rFonts w:ascii="Arial" w:hAnsi="Arial" w:cs="Arial"/>
          <w:color w:val="000000"/>
        </w:rPr>
      </w:pPr>
    </w:p>
    <w:p w:rsidR="008F751F" w:rsidRDefault="008F751F" w:rsidP="008F751F">
      <w:pPr>
        <w:pStyle w:val="1"/>
        <w:spacing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Перечень </w:t>
      </w:r>
    </w:p>
    <w:p w:rsidR="008F751F" w:rsidRDefault="008F751F" w:rsidP="008F751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информации о деятельности администрации Сибирцевского 1-го сельсовета</w:t>
      </w:r>
      <w:r>
        <w:rPr>
          <w:rFonts w:ascii="Arial" w:hAnsi="Arial" w:cs="Arial"/>
          <w:color w:val="000000"/>
        </w:rPr>
        <w:t xml:space="preserve">, размещаемой на официальном сайте администрации  Сибирцевского 1-го сельсовета в информационно-телекоммуникационной сети «Интернет» </w:t>
      </w:r>
    </w:p>
    <w:p w:rsidR="008F751F" w:rsidRDefault="008F751F" w:rsidP="008F751F">
      <w:pPr>
        <w:rPr>
          <w:rFonts w:ascii="Arial" w:hAnsi="Arial" w:cs="Arial"/>
          <w:color w:val="000000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5"/>
        <w:gridCol w:w="30"/>
        <w:gridCol w:w="5549"/>
        <w:gridCol w:w="3401"/>
        <w:gridCol w:w="62"/>
        <w:gridCol w:w="90"/>
      </w:tblGrid>
      <w:tr w:rsidR="008F751F" w:rsidTr="008F751F">
        <w:trPr>
          <w:gridAfter w:val="2"/>
          <w:wAfter w:w="152" w:type="dxa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Категория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Периодичность размещения информации и сроки ее обновления</w:t>
            </w:r>
          </w:p>
        </w:tc>
      </w:tr>
      <w:tr w:rsidR="008F751F" w:rsidTr="008F751F">
        <w:trPr>
          <w:gridAfter w:val="2"/>
          <w:wAfter w:w="152" w:type="dxa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F" w:rsidRDefault="008F751F">
            <w:pPr>
              <w:pStyle w:val="a7"/>
              <w:rPr>
                <w:b/>
                <w:color w:val="000000"/>
              </w:rPr>
            </w:pPr>
          </w:p>
          <w:p w:rsidR="008F751F" w:rsidRDefault="008F751F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Общая информация об органе местного самоуправления:</w:t>
            </w:r>
          </w:p>
          <w:p w:rsidR="008F751F" w:rsidRDefault="008F751F">
            <w:pPr>
              <w:rPr>
                <w:rFonts w:ascii="Arial" w:hAnsi="Arial" w:cs="Arial"/>
                <w:color w:val="000000"/>
              </w:rPr>
            </w:pPr>
          </w:p>
        </w:tc>
      </w:tr>
      <w:tr w:rsidR="008F751F" w:rsidTr="008F751F">
        <w:trPr>
          <w:gridAfter w:val="2"/>
          <w:wAfter w:w="152" w:type="dxa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Наименование и структура органа местного самоуправления, почтовый адрес, адрес электронной почты, номера телефонов для справок органа местного самоуправления;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Поддерживается в актуальном состоянии</w:t>
            </w:r>
          </w:p>
        </w:tc>
      </w:tr>
      <w:tr w:rsidR="008F751F" w:rsidTr="008F751F">
        <w:trPr>
          <w:gridAfter w:val="2"/>
          <w:wAfter w:w="152" w:type="dxa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Сведения о полномочиях органа местного самоуправления, задачах и функциях структурных подразделений данного органа, а также перечень законов и иных нормативных правовых актов, определяющих эти полномочия, задачи и функции;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Поддерживается в актуальном состоянии</w:t>
            </w:r>
          </w:p>
        </w:tc>
      </w:tr>
      <w:tr w:rsidR="008F751F" w:rsidTr="008F751F">
        <w:trPr>
          <w:gridAfter w:val="2"/>
          <w:wAfter w:w="152" w:type="dxa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для справок подведомственных организаций;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Поддерживается в актуальном состоянии</w:t>
            </w:r>
          </w:p>
        </w:tc>
      </w:tr>
      <w:tr w:rsidR="008F751F" w:rsidTr="008F751F">
        <w:trPr>
          <w:gridAfter w:val="2"/>
          <w:wAfter w:w="152" w:type="dxa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Не позднее пяти рабочих дней со дня избрания либо назначения. Поддерживается в актуальном состоянии</w:t>
            </w:r>
          </w:p>
        </w:tc>
      </w:tr>
      <w:tr w:rsidR="008F751F" w:rsidTr="008F751F">
        <w:trPr>
          <w:gridAfter w:val="2"/>
          <w:wAfter w:w="152" w:type="dxa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Поддерживается в актуальном состоянии</w:t>
            </w:r>
          </w:p>
        </w:tc>
      </w:tr>
      <w:tr w:rsidR="008F751F" w:rsidTr="008F751F">
        <w:trPr>
          <w:gridAfter w:val="2"/>
          <w:wAfter w:w="152" w:type="dxa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Сведения о средствах массовой информации, </w:t>
            </w:r>
            <w:r>
              <w:rPr>
                <w:color w:val="000000"/>
              </w:rPr>
              <w:lastRenderedPageBreak/>
              <w:t>учрежденных органом местного самоуправления (при наличии).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Поддерживается в </w:t>
            </w:r>
            <w:r>
              <w:rPr>
                <w:color w:val="000000"/>
              </w:rPr>
              <w:lastRenderedPageBreak/>
              <w:t>актуальном состоянии</w:t>
            </w:r>
          </w:p>
        </w:tc>
      </w:tr>
      <w:tr w:rsidR="008F751F" w:rsidTr="008F751F">
        <w:trPr>
          <w:gridAfter w:val="2"/>
          <w:wAfter w:w="152" w:type="dxa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8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Информация о нормотворческой деятельности органа местного самоуправления:</w:t>
            </w:r>
          </w:p>
        </w:tc>
      </w:tr>
      <w:tr w:rsidR="008F751F" w:rsidTr="008F751F">
        <w:trPr>
          <w:gridAfter w:val="2"/>
          <w:wAfter w:w="152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Не позднее пяти рабочих дней со дня издания акта, после поступления в орган местного самоуправления решения соответствующего суда, после государственной регистрации акта</w:t>
            </w:r>
          </w:p>
        </w:tc>
      </w:tr>
      <w:tr w:rsidR="008F751F" w:rsidTr="008F751F">
        <w:trPr>
          <w:gridAfter w:val="2"/>
          <w:wAfter w:w="152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Тексты проектов нормативных правовых актов, внесенных в представительные органы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F" w:rsidRDefault="008F751F">
            <w:pPr>
              <w:pStyle w:val="a8"/>
              <w:rPr>
                <w:color w:val="000000"/>
              </w:rPr>
            </w:pPr>
          </w:p>
        </w:tc>
      </w:tr>
      <w:tr w:rsidR="008F751F" w:rsidTr="008F751F">
        <w:trPr>
          <w:gridAfter w:val="2"/>
          <w:wAfter w:w="152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  <w:p w:rsidR="008F751F" w:rsidRDefault="008F75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В сроки, установленные действующим законодательством</w:t>
            </w:r>
          </w:p>
        </w:tc>
      </w:tr>
      <w:tr w:rsidR="008F751F" w:rsidTr="008F751F">
        <w:trPr>
          <w:gridAfter w:val="2"/>
          <w:wAfter w:w="152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Административные регламенты, стандарты муниципальных услуг;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Не позднее пяти рабочих дней со дня принятия</w:t>
            </w:r>
          </w:p>
        </w:tc>
      </w:tr>
      <w:tr w:rsidR="008F751F" w:rsidTr="008F751F">
        <w:trPr>
          <w:gridAfter w:val="2"/>
          <w:wAfter w:w="152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Не позднее десяти рабочих дней после принятия либо изменения законов и иных нормативных правовых актов, устанавливающих такой порядок</w:t>
            </w:r>
          </w:p>
        </w:tc>
      </w:tr>
      <w:tr w:rsidR="008F751F" w:rsidTr="008F751F">
        <w:trPr>
          <w:gridAfter w:val="2"/>
          <w:wAfter w:w="152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Порядок обжалования муниципальных правовых актов и иных решений, принятых органом местного самоуправления.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Не позднее десяти рабочих дней после принятия либо изменения законов и иных нормативных правовых актов, устанавливающих такой порядок</w:t>
            </w:r>
          </w:p>
        </w:tc>
      </w:tr>
      <w:tr w:rsidR="008F751F" w:rsidTr="008F751F">
        <w:trPr>
          <w:gridAfter w:val="2"/>
          <w:wAfter w:w="152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Информация об участии органа местного самоуправления в целевых и иных программах,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Не позднее одного рабочего дня, предшествующего началу мероприятия и в течение пяти рабочих дней после завершения мероприятия</w:t>
            </w:r>
          </w:p>
        </w:tc>
      </w:tr>
      <w:tr w:rsidR="008F751F" w:rsidTr="008F751F">
        <w:trPr>
          <w:gridAfter w:val="1"/>
          <w:wAfter w:w="90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</w:t>
            </w:r>
            <w:r>
              <w:rPr>
                <w:color w:val="000000"/>
              </w:rPr>
              <w:lastRenderedPageBreak/>
              <w:t>органом местного самоуправления до сведения граждан и организаций в соответствии с федеральными законами, законами Тверской области.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Поддерживается в актуальном состоянии</w:t>
            </w:r>
          </w:p>
        </w:tc>
      </w:tr>
      <w:tr w:rsidR="008F751F" w:rsidTr="008F751F">
        <w:trPr>
          <w:gridAfter w:val="1"/>
          <w:wAfter w:w="90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Информация о результатах проверок, проведенных органом местного самоуправления в пределах его полномочий, а также о результатах проверок, проведенных в органе местного самоуправления.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В течение пяти рабочих дней после рассмотрения результатов проверок</w:t>
            </w:r>
          </w:p>
        </w:tc>
      </w:tr>
      <w:tr w:rsidR="008F751F" w:rsidTr="008F751F">
        <w:trPr>
          <w:gridAfter w:val="1"/>
          <w:wAfter w:w="90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Тексты официальных выступлений и заявлений руководителя и заместителей руководителя органа местного самоуправления.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Не позднее пяти рабочих дней со дня официального выступления или заявления</w:t>
            </w:r>
          </w:p>
        </w:tc>
      </w:tr>
      <w:tr w:rsidR="008F751F" w:rsidTr="008F751F">
        <w:trPr>
          <w:gridAfter w:val="1"/>
          <w:wAfter w:w="90" w:type="dxa"/>
        </w:trPr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  <w:p w:rsidR="008F751F" w:rsidRDefault="008F751F">
            <w:pPr>
              <w:pStyle w:val="a7"/>
              <w:rPr>
                <w:color w:val="000000"/>
              </w:rPr>
            </w:pPr>
            <w:r>
              <w:rPr>
                <w:b/>
                <w:color w:val="000000"/>
              </w:rPr>
              <w:t>Статистическая информацию о деятельности органа местного самоуправления, в том числе:</w:t>
            </w:r>
          </w:p>
        </w:tc>
      </w:tr>
      <w:tr w:rsidR="008F751F" w:rsidTr="008F751F">
        <w:trPr>
          <w:gridAfter w:val="1"/>
          <w:wAfter w:w="90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7.1.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 муниципального образования, регулирование которых отнесено к полномочиям органа местного самоуправления;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Один раз в полугодие</w:t>
            </w:r>
          </w:p>
        </w:tc>
      </w:tr>
      <w:tr w:rsidR="008F751F" w:rsidTr="008F751F">
        <w:trPr>
          <w:gridAfter w:val="1"/>
          <w:wAfter w:w="90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7.2.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Сведения об использовании органом местного самоуправления, подведомственными организациями выделяемых бюджетных средств;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</w:tr>
      <w:tr w:rsidR="008F751F" w:rsidTr="008F751F">
        <w:trPr>
          <w:gridAfter w:val="1"/>
          <w:wAfter w:w="90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7.3.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В течение пяти рабочих дней со дня предоставления организациям и индивидуальным</w:t>
            </w:r>
          </w:p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предпринимателям льгот, отсрочек, рассрочек, о списании задолженности по платежам в местный бюджет</w:t>
            </w:r>
          </w:p>
        </w:tc>
      </w:tr>
      <w:tr w:rsidR="008F751F" w:rsidTr="008F751F">
        <w:trPr>
          <w:gridAfter w:val="1"/>
          <w:wAfter w:w="90" w:type="dxa"/>
        </w:trPr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  <w:p w:rsidR="008F751F" w:rsidRDefault="008F751F">
            <w:pPr>
              <w:pStyle w:val="a7"/>
              <w:rPr>
                <w:color w:val="000000"/>
              </w:rPr>
            </w:pPr>
            <w:r>
              <w:rPr>
                <w:b/>
                <w:color w:val="000000"/>
              </w:rPr>
              <w:t>Информация о кадровом обеспечении органа местного самоуправления, в том числе:</w:t>
            </w:r>
          </w:p>
        </w:tc>
      </w:tr>
      <w:tr w:rsidR="008F751F" w:rsidTr="008F751F">
        <w:trPr>
          <w:gridAfter w:val="1"/>
          <w:wAfter w:w="90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8.1.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Порядок поступления граждан на муниципальную службу;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Не позднее пяти рабочих дней после дня вступления в силу либо изменения нормативных правовых актов. Поддерживается в актуальном состоянии</w:t>
            </w:r>
          </w:p>
        </w:tc>
      </w:tr>
      <w:tr w:rsidR="008F751F" w:rsidTr="008F751F">
        <w:trPr>
          <w:gridAfter w:val="1"/>
          <w:wAfter w:w="90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8.2.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Сведения о вакантных должностях муниципальной службы, имеющихся в органе местного самоуправления;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Не позднее пяти дней после появления вакантной должности муниципальной службы и до её замещения</w:t>
            </w:r>
          </w:p>
        </w:tc>
      </w:tr>
      <w:tr w:rsidR="008F751F" w:rsidTr="008F751F"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8.3.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Квалификационные требования к кандидатам на замещение вакантных должностей </w:t>
            </w:r>
            <w:r>
              <w:rPr>
                <w:color w:val="000000"/>
              </w:rPr>
              <w:lastRenderedPageBreak/>
              <w:t>муниципальной службы;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 позднее пяти рабочих дней после дня вступления в </w:t>
            </w:r>
            <w:r>
              <w:rPr>
                <w:color w:val="000000"/>
              </w:rPr>
              <w:lastRenderedPageBreak/>
              <w:t>силу либо изменения соответствующих законов и иных нормативных правовых актов. Поддерживается в актуальном состоянии</w:t>
            </w:r>
          </w:p>
        </w:tc>
      </w:tr>
      <w:tr w:rsidR="008F751F" w:rsidTr="008F751F"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lastRenderedPageBreak/>
              <w:t>8.4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F" w:rsidRDefault="008F751F">
            <w:pPr>
              <w:pStyle w:val="a8"/>
              <w:rPr>
                <w:color w:val="000000"/>
              </w:rPr>
            </w:pPr>
          </w:p>
        </w:tc>
      </w:tr>
      <w:tr w:rsidR="008F751F" w:rsidTr="008F751F"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8.5.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самоуправления;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Поддерживается в актуальном состоянии</w:t>
            </w:r>
          </w:p>
        </w:tc>
      </w:tr>
      <w:tr w:rsidR="008F751F" w:rsidTr="008F751F"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8.6.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Перечень образовательных учреждений, находящихся на территории муниципального образования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Поддерживается в актуальном состоянии</w:t>
            </w:r>
          </w:p>
        </w:tc>
      </w:tr>
      <w:tr w:rsidR="008F751F" w:rsidTr="008F751F">
        <w:tc>
          <w:tcPr>
            <w:tcW w:w="9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  <w:p w:rsidR="008F751F" w:rsidRDefault="008F751F">
            <w:pPr>
              <w:pStyle w:val="a7"/>
              <w:rPr>
                <w:color w:val="000000"/>
              </w:rPr>
            </w:pPr>
            <w:r>
              <w:rPr>
                <w:b/>
                <w:color w:val="000000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8F751F" w:rsidTr="008F751F"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bookmarkStart w:id="0" w:name="sub_80"/>
            <w:r>
              <w:rPr>
                <w:color w:val="000000"/>
              </w:rPr>
              <w:t>9.1.</w:t>
            </w:r>
            <w:bookmarkEnd w:id="0"/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Порядок и время приема граждан (физических лиц),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Поддерживается в актуальном состоянии</w:t>
            </w:r>
          </w:p>
        </w:tc>
      </w:tr>
      <w:tr w:rsidR="008F751F" w:rsidTr="008F751F"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9.2.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Фамилия, имя и отчество руководителя подразделения или иного должностного лица, к полномочиям которых отнесены организация приема лиц, указанных в </w:t>
            </w:r>
            <w:hyperlink r:id="rId7" w:anchor="sub_80" w:history="1">
              <w:r>
                <w:rPr>
                  <w:rStyle w:val="a9"/>
                  <w:color w:val="000000"/>
                </w:rPr>
                <w:t>подпункте 9.1</w:t>
              </w:r>
            </w:hyperlink>
            <w:r>
              <w:rPr>
                <w:color w:val="000000"/>
              </w:rPr>
      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Поддерживается в актуальном состоянии</w:t>
            </w:r>
          </w:p>
        </w:tc>
      </w:tr>
      <w:tr w:rsidR="008F751F" w:rsidTr="008F751F"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9.3.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Обзоры обращений лиц, указанных в </w:t>
            </w:r>
            <w:hyperlink r:id="rId8" w:anchor="sub_80" w:history="1">
              <w:r>
                <w:rPr>
                  <w:rStyle w:val="a9"/>
                  <w:color w:val="000000"/>
                </w:rPr>
                <w:t>подпункте 9.1</w:t>
              </w:r>
            </w:hyperlink>
            <w:r>
              <w:rPr>
                <w:color w:val="000000"/>
              </w:rPr>
              <w:t>.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1F" w:rsidRDefault="008F751F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</w:tr>
    </w:tbl>
    <w:p w:rsidR="008F751F" w:rsidRDefault="008F751F" w:rsidP="008F751F">
      <w:pPr>
        <w:rPr>
          <w:rFonts w:ascii="Arial" w:hAnsi="Arial" w:cs="Arial"/>
          <w:color w:val="000000"/>
        </w:rPr>
      </w:pPr>
    </w:p>
    <w:p w:rsidR="00D05694" w:rsidRPr="008F751F" w:rsidRDefault="008F751F" w:rsidP="008F751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Администрация Сибирцевского 1-го сельсовета наряду с информацией, указанной в настоящем перечне и относящейся к ее деятельности, может размещать на официальном сайте в сети  «Интернет»   иную информацию о своей деятельности с учетом требований </w:t>
      </w:r>
      <w:hyperlink r:id="rId9" w:history="1">
        <w:r>
          <w:rPr>
            <w:rStyle w:val="a3"/>
            <w:rFonts w:ascii="Arial" w:hAnsi="Arial" w:cs="Arial"/>
            <w:color w:val="000000"/>
          </w:rPr>
          <w:t>Федерального закона</w:t>
        </w:r>
      </w:hyperlink>
      <w:r>
        <w:rPr>
          <w:rFonts w:ascii="Arial" w:hAnsi="Arial" w:cs="Arial"/>
          <w:color w:val="000000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самоуправления.</w:t>
      </w:r>
      <w:bookmarkStart w:id="1" w:name="_GoBack"/>
      <w:bookmarkEnd w:id="1"/>
    </w:p>
    <w:sectPr w:rsidR="00D05694" w:rsidRPr="008F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16663"/>
    <w:multiLevelType w:val="hybridMultilevel"/>
    <w:tmpl w:val="8C262B8C"/>
    <w:lvl w:ilvl="0" w:tplc="0C3252A2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C81B90"/>
    <w:multiLevelType w:val="hybridMultilevel"/>
    <w:tmpl w:val="D1E026CC"/>
    <w:lvl w:ilvl="0" w:tplc="E91440FE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E83C20"/>
    <w:multiLevelType w:val="hybridMultilevel"/>
    <w:tmpl w:val="43662E38"/>
    <w:lvl w:ilvl="0" w:tplc="4A200EE2">
      <w:start w:val="1"/>
      <w:numFmt w:val="decimal"/>
      <w:lvlText w:val="%1."/>
      <w:lvlJc w:val="left"/>
      <w:pPr>
        <w:ind w:left="4095" w:hanging="360"/>
      </w:pPr>
    </w:lvl>
    <w:lvl w:ilvl="1" w:tplc="04190019">
      <w:start w:val="1"/>
      <w:numFmt w:val="lowerLetter"/>
      <w:lvlText w:val="%2."/>
      <w:lvlJc w:val="left"/>
      <w:pPr>
        <w:ind w:left="4815" w:hanging="360"/>
      </w:pPr>
    </w:lvl>
    <w:lvl w:ilvl="2" w:tplc="0419001B">
      <w:start w:val="1"/>
      <w:numFmt w:val="lowerRoman"/>
      <w:lvlText w:val="%3."/>
      <w:lvlJc w:val="right"/>
      <w:pPr>
        <w:ind w:left="5535" w:hanging="180"/>
      </w:pPr>
    </w:lvl>
    <w:lvl w:ilvl="3" w:tplc="0419000F">
      <w:start w:val="1"/>
      <w:numFmt w:val="decimal"/>
      <w:lvlText w:val="%4."/>
      <w:lvlJc w:val="left"/>
      <w:pPr>
        <w:ind w:left="6255" w:hanging="360"/>
      </w:pPr>
    </w:lvl>
    <w:lvl w:ilvl="4" w:tplc="04190019">
      <w:start w:val="1"/>
      <w:numFmt w:val="lowerLetter"/>
      <w:lvlText w:val="%5."/>
      <w:lvlJc w:val="left"/>
      <w:pPr>
        <w:ind w:left="6975" w:hanging="360"/>
      </w:pPr>
    </w:lvl>
    <w:lvl w:ilvl="5" w:tplc="0419001B">
      <w:start w:val="1"/>
      <w:numFmt w:val="lowerRoman"/>
      <w:lvlText w:val="%6."/>
      <w:lvlJc w:val="right"/>
      <w:pPr>
        <w:ind w:left="7695" w:hanging="180"/>
      </w:pPr>
    </w:lvl>
    <w:lvl w:ilvl="6" w:tplc="0419000F">
      <w:start w:val="1"/>
      <w:numFmt w:val="decimal"/>
      <w:lvlText w:val="%7."/>
      <w:lvlJc w:val="left"/>
      <w:pPr>
        <w:ind w:left="8415" w:hanging="360"/>
      </w:pPr>
    </w:lvl>
    <w:lvl w:ilvl="7" w:tplc="04190019">
      <w:start w:val="1"/>
      <w:numFmt w:val="lowerLetter"/>
      <w:lvlText w:val="%8."/>
      <w:lvlJc w:val="left"/>
      <w:pPr>
        <w:ind w:left="9135" w:hanging="360"/>
      </w:pPr>
    </w:lvl>
    <w:lvl w:ilvl="8" w:tplc="0419001B">
      <w:start w:val="1"/>
      <w:numFmt w:val="lowerRoman"/>
      <w:lvlText w:val="%9."/>
      <w:lvlJc w:val="right"/>
      <w:pPr>
        <w:ind w:left="98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8B"/>
    <w:rsid w:val="008F751F"/>
    <w:rsid w:val="00B5108B"/>
    <w:rsid w:val="00D0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5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5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8F751F"/>
    <w:rPr>
      <w:color w:val="0000FF"/>
      <w:u w:val="single"/>
    </w:rPr>
  </w:style>
  <w:style w:type="paragraph" w:styleId="a4">
    <w:name w:val="Normal (Web)"/>
    <w:basedOn w:val="a"/>
    <w:semiHidden/>
    <w:unhideWhenUsed/>
    <w:rsid w:val="008F751F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8F751F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8F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semiHidden/>
    <w:rsid w:val="008F751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semiHidden/>
    <w:rsid w:val="008F75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Гипертекстовая ссылка"/>
    <w:rsid w:val="008F751F"/>
    <w:rPr>
      <w:rFonts w:ascii="Times New Roman" w:hAnsi="Times New Roman" w:cs="Times New Roman" w:hint="default"/>
      <w:b/>
      <w:bCs w:val="0"/>
      <w:color w:val="106BBE"/>
    </w:rPr>
  </w:style>
  <w:style w:type="character" w:styleId="aa">
    <w:name w:val="Strong"/>
    <w:basedOn w:val="a0"/>
    <w:qFormat/>
    <w:rsid w:val="008F75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5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5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8F751F"/>
    <w:rPr>
      <w:color w:val="0000FF"/>
      <w:u w:val="single"/>
    </w:rPr>
  </w:style>
  <w:style w:type="paragraph" w:styleId="a4">
    <w:name w:val="Normal (Web)"/>
    <w:basedOn w:val="a"/>
    <w:semiHidden/>
    <w:unhideWhenUsed/>
    <w:rsid w:val="008F751F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8F751F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8F7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semiHidden/>
    <w:rsid w:val="008F751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semiHidden/>
    <w:rsid w:val="008F75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Гипертекстовая ссылка"/>
    <w:rsid w:val="008F751F"/>
    <w:rPr>
      <w:rFonts w:ascii="Times New Roman" w:hAnsi="Times New Roman" w:cs="Times New Roman" w:hint="default"/>
      <w:b/>
      <w:bCs w:val="0"/>
      <w:color w:val="106BBE"/>
    </w:rPr>
  </w:style>
  <w:style w:type="character" w:styleId="aa">
    <w:name w:val="Strong"/>
    <w:basedOn w:val="a0"/>
    <w:qFormat/>
    <w:rsid w:val="008F7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5;&#1054;&#1057;&#1058;&#1040;&#1053;&#1054;&#1042;&#1051;&#1045;&#1053;&#1048;&#1071;%20&#1043;&#1051;&#1040;&#1042;&#1067;\&#1055;.&#8470;%201%20&#1086;&#1090;%2009.01.17&#1075;.&#1086;&#1054;%20&#1076;&#1086;&#1089;&#1090;&#1091;&#1087;&#1077;%20&#1082;%20&#1080;&#1085;&#1092;&#1086;&#1088;&#1084;&#1072;&#1094;&#1080;&#1080;%20&#1086;%20&#1076;&#1077;&#1103;&#1090;&#1077;&#1083;&#1100;&#1085;&#1086;&#1089;&#1090;&#1080;%20&#1072;&#1076;&#1084;&#1080;&#1085;&#1080;&#1089;&#1090;&#1088;&#1072;&#1094;&#1080;&#1080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&#1055;&#1054;&#1057;&#1058;&#1040;&#1053;&#1054;&#1042;&#1051;&#1045;&#1053;&#1048;&#1071;%20&#1043;&#1051;&#1040;&#1042;&#1067;\&#1055;.&#8470;%201%20&#1086;&#1090;%2009.01.17&#1075;.&#1086;&#1054;%20&#1076;&#1086;&#1089;&#1090;&#1091;&#1087;&#1077;%20&#1082;%20&#1080;&#1085;&#1092;&#1086;&#1088;&#1084;&#1072;&#1094;&#1080;&#1080;%20&#1086;%20&#1076;&#1077;&#1103;&#1090;&#1077;&#1083;&#1100;&#1085;&#1086;&#1089;&#1090;&#1080;%20&#1072;&#1076;&#1084;&#1080;&#1085;&#1080;&#1089;&#1090;&#1088;&#1072;&#1094;&#1080;&#108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4BB7DF1801E7D36F5FC2D656F0D172A6F3CC16BDE4520629AF2979A7A5642FD2D2603F5036D3E8Y3D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9487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3104</Words>
  <Characters>17697</Characters>
  <Application>Microsoft Office Word</Application>
  <DocSecurity>0</DocSecurity>
  <Lines>147</Lines>
  <Paragraphs>41</Paragraphs>
  <ScaleCrop>false</ScaleCrop>
  <Company>1-Сибирцево</Company>
  <LinksUpToDate>false</LinksUpToDate>
  <CharactersWithSpaces>20760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1-Сибирцево</cp:lastModifiedBy>
  <cp:revision>3</cp:revision>
  <dcterms:created xsi:type="dcterms:W3CDTF">2018-03-16T07:26:00Z</dcterms:created>
  <dcterms:modified xsi:type="dcterms:W3CDTF">2018-03-16T07:28:00Z</dcterms:modified>
</cp:coreProperties>
</file>