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477" w:rsidRDefault="00732477" w:rsidP="0073247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Информационно-анали</w:t>
      </w:r>
      <w:r>
        <w:rPr>
          <w:rFonts w:ascii="Times New Roman" w:hAnsi="Times New Roman"/>
          <w:b/>
          <w:bCs/>
          <w:sz w:val="28"/>
          <w:szCs w:val="28"/>
        </w:rPr>
        <w:t xml:space="preserve">тический обзор рассмотренных в </w:t>
      </w:r>
      <w:r w:rsidRPr="00732477">
        <w:rPr>
          <w:rFonts w:ascii="Times New Roman" w:hAnsi="Times New Roman"/>
          <w:b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 xml:space="preserve"> квартале 2020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732477" w:rsidRDefault="00732477" w:rsidP="00732477">
      <w:pPr>
        <w:pStyle w:val="Default"/>
        <w:rPr>
          <w:sz w:val="28"/>
          <w:szCs w:val="28"/>
        </w:rPr>
      </w:pPr>
    </w:p>
    <w:p w:rsidR="00732477" w:rsidRDefault="00732477" w:rsidP="00732477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732477" w:rsidRDefault="00732477" w:rsidP="00732477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732477" w:rsidRDefault="00732477" w:rsidP="00732477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732477" w:rsidRDefault="00732477" w:rsidP="00732477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Во 2</w:t>
      </w:r>
      <w:r>
        <w:rPr>
          <w:sz w:val="28"/>
          <w:szCs w:val="28"/>
        </w:rPr>
        <w:t xml:space="preserve"> квартале 2020 года в адрес Главы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>
        <w:rPr>
          <w:i/>
          <w:iCs/>
          <w:sz w:val="28"/>
          <w:szCs w:val="28"/>
        </w:rPr>
        <w:t>(во 2 квартале 2019</w:t>
      </w:r>
      <w:r>
        <w:rPr>
          <w:i/>
          <w:iCs/>
          <w:sz w:val="28"/>
          <w:szCs w:val="28"/>
        </w:rPr>
        <w:t xml:space="preserve"> года -0), </w:t>
      </w:r>
      <w:r>
        <w:rPr>
          <w:sz w:val="28"/>
          <w:szCs w:val="28"/>
        </w:rPr>
        <w:t xml:space="preserve">в том числе: </w:t>
      </w:r>
    </w:p>
    <w:p w:rsidR="00732477" w:rsidRDefault="00732477" w:rsidP="007324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>
        <w:rPr>
          <w:i/>
          <w:iCs/>
          <w:sz w:val="28"/>
          <w:szCs w:val="28"/>
        </w:rPr>
        <w:t>(во 2</w:t>
      </w:r>
      <w:r>
        <w:rPr>
          <w:i/>
          <w:iCs/>
          <w:sz w:val="28"/>
          <w:szCs w:val="28"/>
        </w:rPr>
        <w:t xml:space="preserve">  квартале 2019 года -0); </w:t>
      </w:r>
    </w:p>
    <w:p w:rsidR="00732477" w:rsidRDefault="00732477" w:rsidP="007324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 w:rsidR="00633417">
        <w:rPr>
          <w:b/>
          <w:sz w:val="28"/>
          <w:szCs w:val="28"/>
        </w:rPr>
        <w:t>– 0</w:t>
      </w:r>
      <w:r>
        <w:rPr>
          <w:b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(во 2</w:t>
      </w:r>
      <w:r>
        <w:rPr>
          <w:i/>
          <w:iCs/>
          <w:sz w:val="28"/>
          <w:szCs w:val="28"/>
        </w:rPr>
        <w:t xml:space="preserve">  квартале 2019 года - 0); </w:t>
      </w:r>
    </w:p>
    <w:p w:rsidR="00732477" w:rsidRDefault="00732477" w:rsidP="007324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 w:rsidR="00633417">
        <w:rPr>
          <w:i/>
          <w:iCs/>
          <w:sz w:val="28"/>
          <w:szCs w:val="28"/>
        </w:rPr>
        <w:t>(во</w:t>
      </w:r>
      <w:proofErr w:type="gramStart"/>
      <w:r w:rsidR="00633417">
        <w:rPr>
          <w:i/>
          <w:iCs/>
          <w:sz w:val="28"/>
          <w:szCs w:val="28"/>
        </w:rPr>
        <w:t>2</w:t>
      </w:r>
      <w:proofErr w:type="gramEnd"/>
      <w:r>
        <w:rPr>
          <w:i/>
          <w:iCs/>
          <w:sz w:val="28"/>
          <w:szCs w:val="28"/>
        </w:rPr>
        <w:t xml:space="preserve">  квартале 2019 года -0). </w:t>
      </w:r>
    </w:p>
    <w:p w:rsidR="00732477" w:rsidRDefault="00732477" w:rsidP="007324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732477" w:rsidRDefault="00732477" w:rsidP="00732477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732477" w:rsidRDefault="00732477" w:rsidP="00732477">
      <w:pPr>
        <w:pStyle w:val="Default"/>
        <w:rPr>
          <w:sz w:val="28"/>
          <w:szCs w:val="28"/>
        </w:rPr>
      </w:pPr>
    </w:p>
    <w:p w:rsidR="00732477" w:rsidRDefault="00633417" w:rsidP="007324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Во 2</w:t>
      </w:r>
      <w:r w:rsidR="00732477">
        <w:rPr>
          <w:sz w:val="28"/>
          <w:szCs w:val="28"/>
        </w:rPr>
        <w:t xml:space="preserve">  квартале 2020 года письменных обращений не поступало </w:t>
      </w:r>
      <w:r>
        <w:rPr>
          <w:i/>
          <w:iCs/>
          <w:sz w:val="28"/>
          <w:szCs w:val="28"/>
        </w:rPr>
        <w:t>(во 2</w:t>
      </w:r>
      <w:r w:rsidR="00732477">
        <w:rPr>
          <w:i/>
          <w:iCs/>
          <w:sz w:val="28"/>
          <w:szCs w:val="28"/>
        </w:rPr>
        <w:t xml:space="preserve">  квартале 2019 года  письменных обращений так же не поступало). </w:t>
      </w:r>
    </w:p>
    <w:p w:rsidR="00732477" w:rsidRDefault="00732477" w:rsidP="0073247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732477" w:rsidRDefault="00732477" w:rsidP="007324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732477" w:rsidRDefault="00732477" w:rsidP="007324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732477" w:rsidRDefault="00732477" w:rsidP="007324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732477" w:rsidRDefault="00732477" w:rsidP="007324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732477" w:rsidRDefault="00732477" w:rsidP="0073247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732477" w:rsidRDefault="00732477" w:rsidP="00732477">
      <w:pPr>
        <w:pStyle w:val="Default"/>
        <w:jc w:val="both"/>
        <w:rPr>
          <w:sz w:val="28"/>
          <w:szCs w:val="28"/>
        </w:rPr>
      </w:pPr>
    </w:p>
    <w:p w:rsidR="00732477" w:rsidRDefault="00732477" w:rsidP="00732477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732477" w:rsidRDefault="00732477" w:rsidP="00732477">
      <w:pPr>
        <w:pStyle w:val="Default"/>
        <w:jc w:val="both"/>
        <w:rPr>
          <w:b/>
          <w:bCs/>
          <w:sz w:val="28"/>
          <w:szCs w:val="28"/>
        </w:rPr>
      </w:pPr>
    </w:p>
    <w:p w:rsidR="00732477" w:rsidRDefault="00732477" w:rsidP="0073247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732477" w:rsidRDefault="00633417" w:rsidP="00732477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2</w:t>
      </w:r>
      <w:r w:rsidR="00732477">
        <w:rPr>
          <w:rFonts w:ascii="Times New Roman" w:hAnsi="Times New Roman"/>
          <w:sz w:val="28"/>
          <w:szCs w:val="28"/>
        </w:rPr>
        <w:t xml:space="preserve"> квартале 2020 года на личный прием Главы Сибирцевского 1-го</w:t>
      </w:r>
      <w:r w:rsidR="00732477">
        <w:rPr>
          <w:rFonts w:ascii="Times New Roman" w:hAnsi="Times New Roman"/>
          <w:b/>
          <w:sz w:val="28"/>
          <w:szCs w:val="28"/>
        </w:rPr>
        <w:t xml:space="preserve"> </w:t>
      </w:r>
      <w:r w:rsidR="00732477">
        <w:rPr>
          <w:rFonts w:ascii="Times New Roman" w:hAnsi="Times New Roman"/>
          <w:sz w:val="28"/>
          <w:szCs w:val="28"/>
        </w:rPr>
        <w:t xml:space="preserve">сельсовета Венгеровского района </w:t>
      </w:r>
      <w:r>
        <w:rPr>
          <w:rFonts w:ascii="Times New Roman" w:hAnsi="Times New Roman"/>
          <w:sz w:val="28"/>
          <w:szCs w:val="28"/>
        </w:rPr>
        <w:t>Новосибирской области  обратилось 0</w:t>
      </w:r>
      <w:r w:rsidR="00732477">
        <w:rPr>
          <w:rFonts w:ascii="Times New Roman" w:hAnsi="Times New Roman"/>
          <w:sz w:val="28"/>
          <w:szCs w:val="28"/>
        </w:rPr>
        <w:t xml:space="preserve"> человек </w:t>
      </w:r>
      <w:r>
        <w:rPr>
          <w:rFonts w:ascii="Times New Roman" w:hAnsi="Times New Roman"/>
          <w:i/>
          <w:iCs/>
          <w:sz w:val="28"/>
          <w:szCs w:val="28"/>
        </w:rPr>
        <w:t>(во 2</w:t>
      </w:r>
      <w:r w:rsidR="00732477">
        <w:rPr>
          <w:rFonts w:ascii="Times New Roman" w:hAnsi="Times New Roman"/>
          <w:i/>
          <w:iCs/>
          <w:sz w:val="28"/>
          <w:szCs w:val="28"/>
        </w:rPr>
        <w:t xml:space="preserve">  квартале 2019 года –0); </w:t>
      </w:r>
    </w:p>
    <w:p w:rsidR="00732477" w:rsidRDefault="00732477" w:rsidP="0073247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732477" w:rsidRDefault="00732477" w:rsidP="00732477">
      <w:pPr>
        <w:pStyle w:val="Default"/>
        <w:jc w:val="both"/>
        <w:rPr>
          <w:i/>
          <w:iCs/>
          <w:sz w:val="28"/>
          <w:szCs w:val="28"/>
        </w:rPr>
      </w:pPr>
    </w:p>
    <w:p w:rsidR="00732477" w:rsidRDefault="00732477" w:rsidP="00732477">
      <w:pPr>
        <w:pStyle w:val="Default"/>
        <w:jc w:val="both"/>
        <w:rPr>
          <w:sz w:val="28"/>
          <w:szCs w:val="28"/>
        </w:rPr>
      </w:pPr>
    </w:p>
    <w:p w:rsidR="00732477" w:rsidRDefault="00732477" w:rsidP="00732477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732477" w:rsidRDefault="00732477" w:rsidP="00732477">
      <w:pPr>
        <w:pStyle w:val="Default"/>
        <w:jc w:val="both"/>
        <w:rPr>
          <w:b/>
          <w:bCs/>
          <w:sz w:val="28"/>
          <w:szCs w:val="28"/>
        </w:rPr>
      </w:pPr>
    </w:p>
    <w:p w:rsidR="00732477" w:rsidRDefault="00633417" w:rsidP="00732477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2 </w:t>
      </w:r>
      <w:r w:rsidR="00732477">
        <w:rPr>
          <w:rFonts w:ascii="Times New Roman" w:hAnsi="Times New Roman"/>
          <w:sz w:val="28"/>
          <w:szCs w:val="28"/>
        </w:rPr>
        <w:t xml:space="preserve">квартале 2020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>
        <w:rPr>
          <w:rFonts w:ascii="Times New Roman" w:hAnsi="Times New Roman"/>
          <w:i/>
          <w:iCs/>
          <w:sz w:val="28"/>
          <w:szCs w:val="28"/>
        </w:rPr>
        <w:t>(во 2</w:t>
      </w:r>
      <w:bookmarkStart w:id="0" w:name="_GoBack"/>
      <w:bookmarkEnd w:id="0"/>
      <w:r w:rsidR="00732477">
        <w:rPr>
          <w:rFonts w:ascii="Times New Roman" w:hAnsi="Times New Roman"/>
          <w:i/>
          <w:iCs/>
          <w:sz w:val="28"/>
          <w:szCs w:val="28"/>
        </w:rPr>
        <w:t xml:space="preserve">  квартале 2019 года -0). 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32477" w:rsidRDefault="00732477" w:rsidP="007324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01.09.2018 года внедрена система приема, и обработки в реальном режиме времени электронных сообщений, поступивших в форме смс-</w:t>
      </w:r>
      <w:r>
        <w:rPr>
          <w:rFonts w:ascii="Times New Roman" w:hAnsi="Times New Roman"/>
          <w:sz w:val="28"/>
          <w:szCs w:val="28"/>
        </w:rPr>
        <w:lastRenderedPageBreak/>
        <w:t>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администрацию Сибирцевского 1-го сельсовета Венгеровского района не поступали.</w:t>
      </w:r>
    </w:p>
    <w:p w:rsidR="00732477" w:rsidRDefault="00732477" w:rsidP="00732477">
      <w:pPr>
        <w:pStyle w:val="Default"/>
        <w:jc w:val="both"/>
        <w:rPr>
          <w:color w:val="auto"/>
          <w:sz w:val="28"/>
          <w:szCs w:val="28"/>
        </w:rPr>
      </w:pPr>
    </w:p>
    <w:p w:rsidR="00732477" w:rsidRDefault="00732477" w:rsidP="00732477">
      <w:pPr>
        <w:jc w:val="both"/>
        <w:rPr>
          <w:rFonts w:ascii="Times New Roman" w:hAnsi="Times New Roman"/>
          <w:sz w:val="28"/>
          <w:szCs w:val="28"/>
        </w:rPr>
      </w:pPr>
    </w:p>
    <w:p w:rsidR="00732477" w:rsidRDefault="00732477" w:rsidP="00732477">
      <w:pPr>
        <w:jc w:val="both"/>
        <w:rPr>
          <w:rFonts w:ascii="Times New Roman" w:hAnsi="Times New Roman"/>
          <w:sz w:val="28"/>
          <w:szCs w:val="28"/>
        </w:rPr>
      </w:pPr>
    </w:p>
    <w:p w:rsidR="00732477" w:rsidRDefault="00732477" w:rsidP="00732477"/>
    <w:p w:rsidR="00527431" w:rsidRDefault="00527431"/>
    <w:sectPr w:rsidR="00527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F89"/>
    <w:rsid w:val="00527431"/>
    <w:rsid w:val="00633417"/>
    <w:rsid w:val="00732477"/>
    <w:rsid w:val="00EB2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47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732477"/>
    <w:rPr>
      <w:color w:val="0000FF"/>
      <w:u w:val="single"/>
    </w:rPr>
  </w:style>
  <w:style w:type="paragraph" w:customStyle="1" w:styleId="Default">
    <w:name w:val="Default"/>
    <w:rsid w:val="007324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47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732477"/>
    <w:rPr>
      <w:color w:val="0000FF"/>
      <w:u w:val="single"/>
    </w:rPr>
  </w:style>
  <w:style w:type="paragraph" w:customStyle="1" w:styleId="Default">
    <w:name w:val="Default"/>
    <w:rsid w:val="007324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79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4323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3</cp:revision>
  <dcterms:created xsi:type="dcterms:W3CDTF">2020-06-30T03:34:00Z</dcterms:created>
  <dcterms:modified xsi:type="dcterms:W3CDTF">2020-06-30T04:33:00Z</dcterms:modified>
</cp:coreProperties>
</file>