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Pr="00880C28">
        <w:rPr>
          <w:rFonts w:ascii="Times New Roman" w:hAnsi="Times New Roman"/>
          <w:b/>
          <w:bCs/>
          <w:sz w:val="28"/>
          <w:szCs w:val="28"/>
        </w:rPr>
        <w:t>1</w:t>
      </w:r>
      <w:r w:rsidR="004875F6">
        <w:rPr>
          <w:rFonts w:ascii="Times New Roman" w:hAnsi="Times New Roman"/>
          <w:b/>
          <w:bCs/>
          <w:sz w:val="28"/>
          <w:szCs w:val="28"/>
        </w:rPr>
        <w:t xml:space="preserve"> квартале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4875F6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1 квартале 2022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>(в 1 квартале 2021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(в 1 квартале 2021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(в 1 квартале 2021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(в 1 квартале 2021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4875F6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  квартале 2022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 w:rsidR="00880C28">
        <w:rPr>
          <w:i/>
          <w:iCs/>
          <w:sz w:val="28"/>
          <w:szCs w:val="28"/>
        </w:rPr>
        <w:t>в 1 квартале 20</w:t>
      </w:r>
      <w:r>
        <w:rPr>
          <w:i/>
          <w:iCs/>
          <w:sz w:val="28"/>
          <w:szCs w:val="28"/>
        </w:rPr>
        <w:t>21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4875F6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2022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>
        <w:rPr>
          <w:rFonts w:ascii="Times New Roman" w:hAnsi="Times New Roman"/>
          <w:i/>
          <w:iCs/>
          <w:sz w:val="28"/>
          <w:szCs w:val="28"/>
        </w:rPr>
        <w:t>(в 1 квартале 201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0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4875F6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2022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</w:rPr>
        <w:t>1 квартале 2021</w:t>
      </w:r>
      <w:bookmarkStart w:id="0" w:name="_GoBack"/>
      <w:bookmarkEnd w:id="0"/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880C28">
      <w:pPr>
        <w:pStyle w:val="Default"/>
        <w:jc w:val="both"/>
        <w:rPr>
          <w:color w:val="auto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880C28"/>
    <w:rsid w:val="00B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3677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4</cp:revision>
  <dcterms:created xsi:type="dcterms:W3CDTF">2021-03-30T09:58:00Z</dcterms:created>
  <dcterms:modified xsi:type="dcterms:W3CDTF">2022-04-27T04:32:00Z</dcterms:modified>
</cp:coreProperties>
</file>